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Pr="00B30030" w:rsidRDefault="00005C66" w:rsidP="00005C6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201</w:t>
      </w:r>
      <w:r w:rsidR="002B3900">
        <w:rPr>
          <w:rFonts w:ascii="微软雅黑" w:eastAsia="微软雅黑" w:hAnsi="微软雅黑" w:cs="微软雅黑"/>
          <w:b/>
          <w:bCs/>
          <w:sz w:val="36"/>
          <w:szCs w:val="32"/>
        </w:rPr>
        <w:t>7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年腾讯公司创新创业教育改革校企合作项目</w:t>
      </w:r>
    </w:p>
    <w:p w:rsidR="00005C66" w:rsidRPr="006864B1" w:rsidRDefault="00005C66" w:rsidP="00005C6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申报表</w:t>
      </w:r>
    </w:p>
    <w:p w:rsidR="00005C66" w:rsidRPr="006864B1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Pr="001D14BF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5600"/>
      </w:tblGrid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申请人姓名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申请项目名称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240" w:lineRule="atLeast"/>
              <w:rPr>
                <w:rFonts w:ascii="Times" w:eastAsia="微软雅黑" w:hAnsi="Times" w:cs="微软雅黑"/>
                <w:b/>
                <w:sz w:val="24"/>
                <w:szCs w:val="18"/>
              </w:rPr>
            </w:pPr>
          </w:p>
        </w:tc>
      </w:tr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2B3900" w:rsidP="002B3900">
            <w:pPr>
              <w:spacing w:line="400" w:lineRule="exact"/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</w:t>
            </w:r>
            <w:r w:rsidR="00005C66"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项目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类别（A/B</w:t>
            </w:r>
            <w:r>
              <w:rPr>
                <w:rFonts w:ascii="微软雅黑" w:eastAsia="微软雅黑" w:hAnsi="微软雅黑" w:cs="微软雅黑"/>
                <w:b/>
                <w:sz w:val="24"/>
                <w:szCs w:val="21"/>
              </w:rPr>
              <w:t>）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所属学校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所属院系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微信号码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27603C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5600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</w:tbl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Pr="00B30030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腾讯公司制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201</w:t>
      </w:r>
      <w:r w:rsidR="002B3900">
        <w:rPr>
          <w:rFonts w:ascii="微软雅黑" w:eastAsia="微软雅黑" w:hAnsi="微软雅黑"/>
          <w:b/>
          <w:sz w:val="28"/>
        </w:rPr>
        <w:t>7</w:t>
      </w:r>
      <w:r w:rsidRPr="00B30030">
        <w:rPr>
          <w:rFonts w:ascii="微软雅黑" w:eastAsia="微软雅黑" w:hAnsi="微软雅黑" w:hint="eastAsia"/>
          <w:b/>
          <w:sz w:val="28"/>
        </w:rPr>
        <w:t>年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275"/>
        <w:gridCol w:w="1985"/>
        <w:gridCol w:w="3557"/>
      </w:tblGrid>
      <w:tr w:rsidR="00005C66" w:rsidRPr="004C2647" w:rsidTr="0027603C">
        <w:trPr>
          <w:trHeight w:val="406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ind w:firstLineChars="0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lastRenderedPageBreak/>
              <w:t>项目</w:t>
            </w:r>
            <w:r w:rsidRPr="004C2647">
              <w:rPr>
                <w:rFonts w:ascii="微软雅黑" w:eastAsia="微软雅黑" w:hAnsi="微软雅黑"/>
                <w:b/>
                <w:szCs w:val="21"/>
                <w:lang w:val="fi-FI"/>
              </w:rPr>
              <w:t>组成员情况</w:t>
            </w:r>
          </w:p>
        </w:tc>
      </w:tr>
      <w:tr w:rsidR="00005C66" w:rsidRPr="00BD14A8" w:rsidTr="0027603C">
        <w:trPr>
          <w:trHeight w:val="471"/>
          <w:jc w:val="center"/>
        </w:trPr>
        <w:tc>
          <w:tcPr>
            <w:tcW w:w="1550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姓名</w:t>
            </w:r>
          </w:p>
        </w:tc>
        <w:tc>
          <w:tcPr>
            <w:tcW w:w="127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学历</w:t>
            </w:r>
          </w:p>
        </w:tc>
        <w:tc>
          <w:tcPr>
            <w:tcW w:w="198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职称/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职务</w:t>
            </w:r>
          </w:p>
        </w:tc>
        <w:tc>
          <w:tcPr>
            <w:tcW w:w="3557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在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项目中的角色</w:t>
            </w: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297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项目负责人主要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创新创业教育工作经历</w:t>
            </w:r>
          </w:p>
        </w:tc>
        <w:tc>
          <w:tcPr>
            <w:tcW w:w="6817" w:type="dxa"/>
            <w:gridSpan w:val="3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82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负责人近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五</w:t>
            </w: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年创新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创业教育教学成果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spacing w:line="240" w:lineRule="atLeast"/>
              <w:ind w:firstLineChars="0"/>
              <w:textAlignment w:val="baseline"/>
              <w:rPr>
                <w:rFonts w:ascii="微软雅黑" w:eastAsia="微软雅黑" w:hAnsi="微软雅黑"/>
                <w:b/>
                <w:szCs w:val="18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18"/>
                <w:lang w:val="fi-FI"/>
              </w:rPr>
              <w:t>项目计划</w:t>
            </w:r>
          </w:p>
        </w:tc>
      </w:tr>
      <w:tr w:rsidR="00005C66" w:rsidRPr="004C2647" w:rsidTr="0027603C">
        <w:trPr>
          <w:trHeight w:val="280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项目概述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ind w:firstLine="42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39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项目目标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1117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执行方案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1、请</w:t>
            </w: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简要描述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腾讯</w:t>
            </w: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资源的使用计划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005C66" w:rsidRDefault="00005C66" w:rsidP="0027603C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2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项目预期成果</w:t>
            </w: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及意义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  <w:bookmarkStart w:id="0" w:name="_GoBack"/>
            <w:bookmarkEnd w:id="0"/>
          </w:p>
        </w:tc>
      </w:tr>
      <w:tr w:rsidR="00005C66" w:rsidRPr="004C2647" w:rsidTr="0027603C">
        <w:trPr>
          <w:trHeight w:val="579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计划进度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（关键时间节点）</w:t>
            </w:r>
          </w:p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396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概要预算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简要提供预算使用计划，主要包括软硬件采购费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、管理费、其他等）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1233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领导审批意见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确认领导意见后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，需加盖院系或学校公章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</w:tbl>
    <w:p w:rsidR="00005C66" w:rsidRPr="00B54379" w:rsidRDefault="00005C66" w:rsidP="00005C66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注：若有其他需要说明的情况，请以附件形式提供。</w:t>
      </w:r>
    </w:p>
    <w:p w:rsidR="00F1350A" w:rsidRPr="00005C66" w:rsidRDefault="00F1350A"/>
    <w:sectPr w:rsidR="00F1350A" w:rsidRPr="0000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0EC" w:rsidRDefault="003630EC" w:rsidP="002B3900">
      <w:r>
        <w:separator/>
      </w:r>
    </w:p>
  </w:endnote>
  <w:endnote w:type="continuationSeparator" w:id="0">
    <w:p w:rsidR="003630EC" w:rsidRDefault="003630EC" w:rsidP="002B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0EC" w:rsidRDefault="003630EC" w:rsidP="002B3900">
      <w:r>
        <w:separator/>
      </w:r>
    </w:p>
  </w:footnote>
  <w:footnote w:type="continuationSeparator" w:id="0">
    <w:p w:rsidR="003630EC" w:rsidRDefault="003630EC" w:rsidP="002B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45606"/>
    <w:multiLevelType w:val="hybridMultilevel"/>
    <w:tmpl w:val="C3C612E8"/>
    <w:lvl w:ilvl="0" w:tplc="EF122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66"/>
    <w:rsid w:val="00005C66"/>
    <w:rsid w:val="002B3900"/>
    <w:rsid w:val="003630EC"/>
    <w:rsid w:val="00F1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C588C1-B74B-4C4B-944B-6D96944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6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B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39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3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dongyuanma(马东嫄)</dc:creator>
  <cp:keywords/>
  <dc:description/>
  <cp:lastModifiedBy>dongyuanma(马东嫄)</cp:lastModifiedBy>
  <cp:revision>2</cp:revision>
  <dcterms:created xsi:type="dcterms:W3CDTF">2017-03-03T07:04:00Z</dcterms:created>
  <dcterms:modified xsi:type="dcterms:W3CDTF">2017-03-03T07:04:00Z</dcterms:modified>
</cp:coreProperties>
</file>